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40" w:type="dxa"/>
        <w:tblInd w:w="-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1"/>
        <w:gridCol w:w="1951"/>
        <w:gridCol w:w="1452"/>
        <w:gridCol w:w="1702"/>
        <w:gridCol w:w="1843"/>
        <w:gridCol w:w="1701"/>
      </w:tblGrid>
      <w:tr w:rsidR="004C519A" w:rsidRPr="00D02695" w:rsidTr="004C519A">
        <w:tc>
          <w:tcPr>
            <w:tcW w:w="2642" w:type="dxa"/>
            <w:gridSpan w:val="2"/>
            <w:shd w:val="clear" w:color="auto" w:fill="auto"/>
          </w:tcPr>
          <w:p w:rsidR="004C519A" w:rsidRPr="00D02695" w:rsidRDefault="004C519A" w:rsidP="000A5286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Tujuan</w:t>
            </w:r>
            <w:proofErr w:type="spellEnd"/>
          </w:p>
        </w:tc>
        <w:tc>
          <w:tcPr>
            <w:tcW w:w="6698" w:type="dxa"/>
            <w:gridSpan w:val="4"/>
            <w:vAlign w:val="center"/>
          </w:tcPr>
          <w:p w:rsidR="004C519A" w:rsidRPr="00D02695" w:rsidRDefault="004C519A" w:rsidP="000A5286">
            <w:pPr>
              <w:pStyle w:val="MediumGrid21"/>
              <w:jc w:val="both"/>
              <w:rPr>
                <w:rFonts w:ascii="Arial" w:hAnsi="Arial" w:cs="Arial"/>
                <w:b/>
                <w:color w:val="000000"/>
                <w:sz w:val="20"/>
                <w:szCs w:val="20"/>
                <w:lang w:val="en-US"/>
              </w:rPr>
            </w:pP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Untuk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memperoleh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barang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/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jasa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dibutuhkan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oleh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unit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kerja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di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lingkungan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UNS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dalam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jumlah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cukup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dengan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kualitas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dan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harga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dapat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dipertanggungjawabkan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dalam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waktu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dan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tempat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tertentu</w:t>
            </w:r>
            <w:proofErr w:type="spellEnd"/>
            <w:r w:rsidRPr="00D02695">
              <w:rPr>
                <w:rStyle w:val="Strong"/>
                <w:rFonts w:ascii="Arial" w:hAnsi="Arial" w:cs="Arial"/>
                <w:b w:val="0"/>
                <w:sz w:val="20"/>
                <w:szCs w:val="20"/>
                <w:lang w:val="en-US"/>
              </w:rPr>
              <w:t>.</w:t>
            </w:r>
          </w:p>
        </w:tc>
      </w:tr>
      <w:tr w:rsidR="004C519A" w:rsidRPr="00D02695" w:rsidTr="004C519A">
        <w:tc>
          <w:tcPr>
            <w:tcW w:w="2642" w:type="dxa"/>
            <w:gridSpan w:val="2"/>
            <w:shd w:val="clear" w:color="auto" w:fill="auto"/>
          </w:tcPr>
          <w:p w:rsidR="004C519A" w:rsidRPr="00D02695" w:rsidRDefault="004C519A" w:rsidP="000A5286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Ruang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Lingkup</w:t>
            </w:r>
            <w:proofErr w:type="spellEnd"/>
          </w:p>
        </w:tc>
        <w:tc>
          <w:tcPr>
            <w:tcW w:w="6698" w:type="dxa"/>
            <w:gridSpan w:val="4"/>
            <w:vAlign w:val="center"/>
          </w:tcPr>
          <w:p w:rsidR="004C519A" w:rsidRPr="00D02695" w:rsidRDefault="004C519A" w:rsidP="000A5286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Pengadaan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Barang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Jasa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pembiayaannya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sesuai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Perpres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54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Tahun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2010</w:t>
            </w:r>
            <w:r w:rsidRPr="00D02695">
              <w:rPr>
                <w:rFonts w:ascii="Arial" w:hAnsi="Arial" w:cs="Arial"/>
                <w:sz w:val="20"/>
                <w:szCs w:val="20"/>
              </w:rPr>
              <w:t xml:space="preserve"> beserta perubahannya</w:t>
            </w:r>
          </w:p>
        </w:tc>
      </w:tr>
      <w:tr w:rsidR="004C519A" w:rsidRPr="00D02695" w:rsidTr="004C519A">
        <w:tc>
          <w:tcPr>
            <w:tcW w:w="2642" w:type="dxa"/>
            <w:gridSpan w:val="2"/>
            <w:shd w:val="clear" w:color="auto" w:fill="auto"/>
          </w:tcPr>
          <w:p w:rsidR="004C519A" w:rsidRPr="00D02695" w:rsidRDefault="004C519A" w:rsidP="000A5286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Referensi</w:t>
            </w:r>
            <w:proofErr w:type="spellEnd"/>
          </w:p>
        </w:tc>
        <w:tc>
          <w:tcPr>
            <w:tcW w:w="6698" w:type="dxa"/>
            <w:gridSpan w:val="4"/>
            <w:vAlign w:val="center"/>
          </w:tcPr>
          <w:p w:rsidR="004C519A" w:rsidRPr="00D02695" w:rsidRDefault="004C519A" w:rsidP="003E2C05">
            <w:pPr>
              <w:pStyle w:val="MediumGrid21"/>
              <w:numPr>
                <w:ilvl w:val="0"/>
                <w:numId w:val="1"/>
              </w:numPr>
              <w:ind w:left="349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Perpres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No.54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Tahun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2010</w:t>
            </w:r>
          </w:p>
          <w:p w:rsidR="004C519A" w:rsidRPr="00D02695" w:rsidRDefault="004C519A" w:rsidP="003E2C05">
            <w:pPr>
              <w:pStyle w:val="MediumGrid21"/>
              <w:numPr>
                <w:ilvl w:val="0"/>
                <w:numId w:val="1"/>
              </w:numPr>
              <w:ind w:left="349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  <w:lang w:val="pt-BR"/>
              </w:rPr>
              <w:t xml:space="preserve">Perpres No. </w:t>
            </w:r>
            <w:r w:rsidRPr="00D02695">
              <w:rPr>
                <w:rFonts w:ascii="Arial" w:hAnsi="Arial" w:cs="Arial"/>
                <w:sz w:val="20"/>
                <w:szCs w:val="20"/>
              </w:rPr>
              <w:t>70</w:t>
            </w:r>
            <w:r w:rsidRPr="00D02695">
              <w:rPr>
                <w:rFonts w:ascii="Arial" w:hAnsi="Arial" w:cs="Arial"/>
                <w:sz w:val="20"/>
                <w:szCs w:val="20"/>
                <w:lang w:val="pt-BR"/>
              </w:rPr>
              <w:t xml:space="preserve"> Tahun 201</w:t>
            </w:r>
            <w:r w:rsidRPr="00D02695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4C519A" w:rsidRPr="00D02695" w:rsidTr="004C519A">
        <w:tc>
          <w:tcPr>
            <w:tcW w:w="2642" w:type="dxa"/>
            <w:gridSpan w:val="2"/>
            <w:shd w:val="clear" w:color="auto" w:fill="auto"/>
          </w:tcPr>
          <w:p w:rsidR="004C519A" w:rsidRPr="00D02695" w:rsidRDefault="004C519A" w:rsidP="000A5286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Definis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penjelasan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umum</w:t>
            </w:r>
            <w:proofErr w:type="spellEnd"/>
          </w:p>
        </w:tc>
        <w:tc>
          <w:tcPr>
            <w:tcW w:w="6698" w:type="dxa"/>
            <w:gridSpan w:val="4"/>
          </w:tcPr>
          <w:p w:rsidR="004C519A" w:rsidRPr="00D02695" w:rsidRDefault="004C519A" w:rsidP="000A5286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Pengadaan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barang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jasa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adalah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kegiatan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pengadaan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barang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jasa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dibiayai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APBN/APBD,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baik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dilaksanakan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secara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swakelola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maupun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oleh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penyedia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barang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jasa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Prosedur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ini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berlaku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untuk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</w:p>
          <w:p w:rsidR="004C519A" w:rsidRPr="00D02695" w:rsidRDefault="004C519A" w:rsidP="000A5286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Proses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Pengadaan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Langsung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Barang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Konstruksi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dan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Jasa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Lainnya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Nilai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10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Juta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≤ </w:t>
            </w:r>
            <w:r w:rsidRPr="00D02695">
              <w:rPr>
                <w:rFonts w:ascii="Arial" w:hAnsi="Arial" w:cs="Arial"/>
                <w:sz w:val="20"/>
                <w:szCs w:val="20"/>
              </w:rPr>
              <w:t>1</w:t>
            </w:r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00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Juta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.</w:t>
            </w:r>
          </w:p>
        </w:tc>
      </w:tr>
      <w:tr w:rsidR="004C519A" w:rsidRPr="00D02695" w:rsidTr="004C519A">
        <w:tc>
          <w:tcPr>
            <w:tcW w:w="2642" w:type="dxa"/>
            <w:gridSpan w:val="2"/>
            <w:shd w:val="clear" w:color="auto" w:fill="auto"/>
          </w:tcPr>
          <w:p w:rsidR="004C519A" w:rsidRPr="00D02695" w:rsidRDefault="004C519A" w:rsidP="000A5286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Rekaman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Mutu</w:t>
            </w:r>
            <w:proofErr w:type="spellEnd"/>
          </w:p>
        </w:tc>
        <w:tc>
          <w:tcPr>
            <w:tcW w:w="6698" w:type="dxa"/>
            <w:gridSpan w:val="4"/>
            <w:vAlign w:val="center"/>
          </w:tcPr>
          <w:p w:rsidR="004C519A" w:rsidRPr="00D02695" w:rsidRDefault="004C519A" w:rsidP="000A5286">
            <w:pPr>
              <w:pStyle w:val="MediumGrid2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 xml:space="preserve">Surat usulan Pengadaan Barang/Jasa, RAB,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Jadwal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Pelaksanaan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, HPS,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Dokumen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Pengadaan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Undangan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Pengadaan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Langsung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,</w:t>
            </w:r>
          </w:p>
        </w:tc>
      </w:tr>
      <w:tr w:rsidR="004C519A" w:rsidRPr="00D02695" w:rsidTr="004C519A">
        <w:tc>
          <w:tcPr>
            <w:tcW w:w="26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4C519A" w:rsidRPr="00D02695" w:rsidRDefault="004C519A" w:rsidP="000A5286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Sasaran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Kinerja</w:t>
            </w:r>
            <w:proofErr w:type="spellEnd"/>
          </w:p>
        </w:tc>
        <w:tc>
          <w:tcPr>
            <w:tcW w:w="6698" w:type="dxa"/>
            <w:gridSpan w:val="4"/>
            <w:tcBorders>
              <w:bottom w:val="single" w:sz="4" w:space="0" w:color="auto"/>
            </w:tcBorders>
          </w:tcPr>
          <w:p w:rsidR="004C519A" w:rsidRPr="00D02695" w:rsidRDefault="004C519A" w:rsidP="000A5286">
            <w:pPr>
              <w:pStyle w:val="MediumGrid21"/>
              <w:jc w:val="both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2695">
              <w:rPr>
                <w:rFonts w:ascii="Arial" w:hAnsi="Arial" w:cs="Arial"/>
                <w:sz w:val="20"/>
                <w:szCs w:val="20"/>
                <w:lang w:val="pt-BR"/>
              </w:rPr>
              <w:t>Memperoleh hasil sesuai yang diharapkan dan dapat dipertanggungjawabkan</w:t>
            </w:r>
          </w:p>
        </w:tc>
      </w:tr>
      <w:tr w:rsidR="004C519A" w:rsidRPr="00D02695" w:rsidTr="004C519A">
        <w:tc>
          <w:tcPr>
            <w:tcW w:w="26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C519A" w:rsidRPr="00D02695" w:rsidRDefault="004C519A" w:rsidP="000A5286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6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C519A" w:rsidRPr="00D02695" w:rsidRDefault="004C519A" w:rsidP="000A5286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</w:tr>
      <w:tr w:rsidR="004C519A" w:rsidRPr="00D02695" w:rsidTr="00D02695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C519A" w:rsidRPr="00D02695" w:rsidRDefault="004C519A" w:rsidP="00D02695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695">
              <w:rPr>
                <w:rFonts w:ascii="Arial" w:hAnsi="Arial" w:cs="Arial"/>
                <w:b/>
                <w:sz w:val="20"/>
                <w:szCs w:val="20"/>
              </w:rPr>
              <w:t>NO</w:t>
            </w:r>
            <w:r w:rsidR="00D02695">
              <w:rPr>
                <w:rFonts w:ascii="Arial" w:hAnsi="Arial" w:cs="Arial"/>
                <w:b/>
                <w:sz w:val="20"/>
                <w:szCs w:val="20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C519A" w:rsidRPr="00D02695" w:rsidRDefault="004C519A" w:rsidP="00D02695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695">
              <w:rPr>
                <w:rFonts w:ascii="Arial" w:hAnsi="Arial" w:cs="Arial"/>
                <w:b/>
                <w:sz w:val="20"/>
                <w:szCs w:val="20"/>
              </w:rPr>
              <w:t>AKTI</w:t>
            </w:r>
            <w:r w:rsidR="00D02695">
              <w:rPr>
                <w:rFonts w:ascii="Arial" w:hAnsi="Arial" w:cs="Arial"/>
                <w:b/>
                <w:sz w:val="20"/>
                <w:szCs w:val="20"/>
              </w:rPr>
              <w:t>V</w:t>
            </w:r>
            <w:r w:rsidRPr="00D02695">
              <w:rPr>
                <w:rFonts w:ascii="Arial" w:hAnsi="Arial" w:cs="Arial"/>
                <w:b/>
                <w:sz w:val="20"/>
                <w:szCs w:val="20"/>
              </w:rPr>
              <w:t>ITAS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C519A" w:rsidRPr="00D02695" w:rsidRDefault="004C519A" w:rsidP="00D02695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695">
              <w:rPr>
                <w:rFonts w:ascii="Arial" w:hAnsi="Arial" w:cs="Arial"/>
                <w:b/>
                <w:sz w:val="20"/>
                <w:szCs w:val="20"/>
              </w:rPr>
              <w:t>PELAKSANA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C519A" w:rsidRPr="00D02695" w:rsidRDefault="004C519A" w:rsidP="00D02695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695">
              <w:rPr>
                <w:rFonts w:ascii="Arial" w:hAnsi="Arial" w:cs="Arial"/>
                <w:b/>
                <w:sz w:val="20"/>
                <w:szCs w:val="20"/>
              </w:rPr>
              <w:t>PENANGGUNG</w:t>
            </w:r>
          </w:p>
          <w:p w:rsidR="004C519A" w:rsidRPr="00D02695" w:rsidRDefault="004C519A" w:rsidP="00D02695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695">
              <w:rPr>
                <w:rFonts w:ascii="Arial" w:hAnsi="Arial" w:cs="Arial"/>
                <w:b/>
                <w:sz w:val="20"/>
                <w:szCs w:val="20"/>
              </w:rPr>
              <w:t>JAWAB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4C519A" w:rsidRPr="00D02695" w:rsidRDefault="004C519A" w:rsidP="00D02695">
            <w:pPr>
              <w:pStyle w:val="MediumGrid2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02695">
              <w:rPr>
                <w:rFonts w:ascii="Arial" w:hAnsi="Arial" w:cs="Arial"/>
                <w:b/>
                <w:sz w:val="20"/>
                <w:szCs w:val="20"/>
              </w:rPr>
              <w:t>REKAMAN</w:t>
            </w:r>
          </w:p>
        </w:tc>
      </w:tr>
      <w:tr w:rsidR="004C519A" w:rsidRPr="00D02695" w:rsidTr="00D02695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3E2C05">
            <w:pPr>
              <w:pStyle w:val="MediumGrid21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Menerima Surat Usulan Pengadaan Barang / Jasa dari unit kerja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2695">
              <w:rPr>
                <w:rFonts w:ascii="Arial" w:hAnsi="Arial" w:cs="Arial"/>
                <w:color w:val="000000"/>
                <w:sz w:val="20"/>
                <w:szCs w:val="20"/>
              </w:rPr>
              <w:t>Surat Usulan Pengadaan Barang &amp; Jasa</w:t>
            </w:r>
          </w:p>
        </w:tc>
      </w:tr>
      <w:tr w:rsidR="004C519A" w:rsidRPr="00D02695" w:rsidTr="00D02695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3E2C05">
            <w:pPr>
              <w:pStyle w:val="MediumGrid21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Menyusun RAB sesuai dengan kebutuhan user yang tertuang dalam Surat Usulan</w:t>
            </w:r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95">
              <w:rPr>
                <w:rFonts w:ascii="Arial" w:hAnsi="Arial" w:cs="Arial"/>
                <w:color w:val="000000"/>
                <w:sz w:val="20"/>
                <w:szCs w:val="20"/>
              </w:rPr>
              <w:t>RAB</w:t>
            </w:r>
          </w:p>
        </w:tc>
      </w:tr>
      <w:tr w:rsidR="004C519A" w:rsidRPr="00D02695" w:rsidTr="00D02695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3E2C05">
            <w:pPr>
              <w:pStyle w:val="MediumGrid21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contextualSpacing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Menyusun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Jadwal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Rencana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Pengadaan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secara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keseluruhan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;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termasuk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memantau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waktu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yang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dibutuhkan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oleh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panitia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Pengadaan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untuk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memproses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setiap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tahap</w:t>
            </w:r>
            <w:proofErr w:type="spellEnd"/>
          </w:p>
        </w:tc>
        <w:tc>
          <w:tcPr>
            <w:tcW w:w="1703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Jadwal Pelaksanaan</w:t>
            </w:r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Pengadaan</w:t>
            </w:r>
            <w:proofErr w:type="spellEnd"/>
          </w:p>
        </w:tc>
      </w:tr>
      <w:tr w:rsidR="004C519A" w:rsidRPr="00D02695" w:rsidTr="00D02695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3E2C05">
            <w:pPr>
              <w:pStyle w:val="MediumGrid21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Mempersiapkan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Harga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Perkiraan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Sendiri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yang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telah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ditetapkan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>oleh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s-ES"/>
              </w:rPr>
              <w:t xml:space="preserve"> PPK</w:t>
            </w:r>
            <w:r w:rsidRPr="00D02695">
              <w:rPr>
                <w:rFonts w:ascii="Arial" w:hAnsi="Arial" w:cs="Arial"/>
                <w:sz w:val="20"/>
                <w:szCs w:val="20"/>
              </w:rPr>
              <w:t xml:space="preserve"> dan telah diverifikasi anggarannya oleh bagian keuangan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95">
              <w:rPr>
                <w:rFonts w:ascii="Arial" w:hAnsi="Arial" w:cs="Arial"/>
                <w:color w:val="000000"/>
                <w:sz w:val="20"/>
                <w:szCs w:val="20"/>
              </w:rPr>
              <w:t>HPS</w:t>
            </w:r>
          </w:p>
        </w:tc>
      </w:tr>
      <w:tr w:rsidR="004C519A" w:rsidRPr="00D02695" w:rsidTr="00D02695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3E2C05">
            <w:pPr>
              <w:pStyle w:val="MediumGrid21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contextualSpacing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Melakukan koordinasi dengan Pejabat Pengadaan untuk m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enyusun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</w:rPr>
              <w:t xml:space="preserve"> dokumen pengadaan</w:t>
            </w:r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berisi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Kerangka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Acuan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Kerja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(KAK)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95">
              <w:rPr>
                <w:rFonts w:ascii="Arial" w:hAnsi="Arial" w:cs="Arial"/>
                <w:color w:val="000000"/>
                <w:sz w:val="20"/>
                <w:szCs w:val="20"/>
              </w:rPr>
              <w:t>Dokumen pengadaan</w:t>
            </w:r>
          </w:p>
        </w:tc>
      </w:tr>
      <w:tr w:rsidR="004C519A" w:rsidRPr="00D02695" w:rsidTr="00D02695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3E2C05">
            <w:pPr>
              <w:pStyle w:val="MediumGrid21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Melakukan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p</w:t>
            </w:r>
            <w:r w:rsidRPr="00D02695">
              <w:rPr>
                <w:rFonts w:ascii="Arial" w:hAnsi="Arial" w:cs="Arial"/>
                <w:sz w:val="20"/>
                <w:szCs w:val="20"/>
              </w:rPr>
              <w:t xml:space="preserve">roses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pengadaan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langsung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dengan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mengundang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penyedia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jasa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masuk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lastRenderedPageBreak/>
              <w:t>dalam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Daftar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Rekanan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Mampu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UNS</w:t>
            </w:r>
            <w:r w:rsidRPr="00D02695">
              <w:rPr>
                <w:rFonts w:ascii="Arial" w:hAnsi="Arial" w:cs="Arial"/>
                <w:sz w:val="20"/>
                <w:szCs w:val="20"/>
              </w:rPr>
              <w:t>, dilakukan bersama dengan Pejabat Pengadaan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lastRenderedPageBreak/>
              <w:t>Kasubbag. UMKAP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D026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Undangan</w:t>
            </w:r>
            <w:proofErr w:type="spellEnd"/>
            <w:r w:rsidRPr="00D026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Pengadaan</w:t>
            </w:r>
            <w:proofErr w:type="spellEnd"/>
            <w:r w:rsidRPr="00D026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  <w:t>Langsung</w:t>
            </w:r>
            <w:proofErr w:type="spellEnd"/>
          </w:p>
        </w:tc>
      </w:tr>
      <w:tr w:rsidR="004C519A" w:rsidRPr="00D02695" w:rsidTr="00D02695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3E2C05">
            <w:pPr>
              <w:pStyle w:val="MediumGrid21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Memantau Setiap Proses</w:t>
            </w:r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02695">
              <w:rPr>
                <w:rFonts w:ascii="Arial" w:hAnsi="Arial" w:cs="Arial"/>
                <w:sz w:val="20"/>
                <w:szCs w:val="20"/>
              </w:rPr>
              <w:t>Pengadaan :</w:t>
            </w:r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Proses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Penjelasan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Pekerjaan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02695">
              <w:rPr>
                <w:rFonts w:ascii="Arial" w:hAnsi="Arial" w:cs="Arial"/>
                <w:sz w:val="20"/>
                <w:szCs w:val="20"/>
              </w:rPr>
              <w:t>Proses penawaran serta negosiasi teknis</w:t>
            </w:r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02695">
              <w:rPr>
                <w:rFonts w:ascii="Arial" w:hAnsi="Arial" w:cs="Arial"/>
                <w:sz w:val="20"/>
                <w:szCs w:val="20"/>
              </w:rPr>
              <w:t>Penetapan &amp; Penunjukan penyedia barang/jasa</w:t>
            </w:r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02695">
              <w:rPr>
                <w:rFonts w:ascii="Arial" w:hAnsi="Arial" w:cs="Arial"/>
                <w:sz w:val="20"/>
                <w:szCs w:val="20"/>
              </w:rPr>
              <w:t>Proses Kontrak</w:t>
            </w:r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D02695">
              <w:rPr>
                <w:rFonts w:ascii="Arial" w:hAnsi="Arial" w:cs="Arial"/>
                <w:sz w:val="20"/>
                <w:szCs w:val="20"/>
              </w:rPr>
              <w:t>Proses pemeriksaan pekerjaan dinilai dengan prestasi kerja yang telah diperoleh. Apabila terlambat perlu adanya peringatan</w:t>
            </w:r>
          </w:p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Proses Serah Terima Pekerjaan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95">
              <w:rPr>
                <w:rFonts w:ascii="Arial" w:hAnsi="Arial" w:cs="Arial"/>
                <w:color w:val="000000"/>
                <w:sz w:val="20"/>
                <w:szCs w:val="20"/>
              </w:rPr>
              <w:t>BA  Penjelasan Pekerjaan</w:t>
            </w:r>
          </w:p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95">
              <w:rPr>
                <w:rFonts w:ascii="Arial" w:hAnsi="Arial" w:cs="Arial"/>
                <w:color w:val="000000"/>
                <w:sz w:val="20"/>
                <w:szCs w:val="20"/>
              </w:rPr>
              <w:t>BA Evaluasi Penawaran</w:t>
            </w:r>
          </w:p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95">
              <w:rPr>
                <w:rFonts w:ascii="Arial" w:hAnsi="Arial" w:cs="Arial"/>
                <w:color w:val="000000"/>
                <w:sz w:val="20"/>
                <w:szCs w:val="20"/>
              </w:rPr>
              <w:t>BA Negosiasi Teknis</w:t>
            </w:r>
          </w:p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95">
              <w:rPr>
                <w:rFonts w:ascii="Arial" w:hAnsi="Arial" w:cs="Arial"/>
                <w:color w:val="000000"/>
                <w:sz w:val="20"/>
                <w:szCs w:val="20"/>
              </w:rPr>
              <w:t>SPPBJ</w:t>
            </w:r>
          </w:p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95">
              <w:rPr>
                <w:rFonts w:ascii="Arial" w:hAnsi="Arial" w:cs="Arial"/>
                <w:color w:val="000000"/>
                <w:sz w:val="20"/>
                <w:szCs w:val="20"/>
              </w:rPr>
              <w:t>SPK</w:t>
            </w:r>
          </w:p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95">
              <w:rPr>
                <w:rFonts w:ascii="Arial" w:hAnsi="Arial" w:cs="Arial"/>
                <w:color w:val="000000"/>
                <w:sz w:val="20"/>
                <w:szCs w:val="20"/>
              </w:rPr>
              <w:t>BA Pemeriksaan</w:t>
            </w:r>
          </w:p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95">
              <w:rPr>
                <w:rFonts w:ascii="Arial" w:hAnsi="Arial" w:cs="Arial"/>
                <w:color w:val="000000"/>
                <w:sz w:val="20"/>
                <w:szCs w:val="20"/>
              </w:rPr>
              <w:t>BA Serah Terima</w:t>
            </w:r>
          </w:p>
        </w:tc>
      </w:tr>
      <w:tr w:rsidR="004C519A" w:rsidRPr="00D02695" w:rsidTr="00D02695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3E2C05">
            <w:pPr>
              <w:pStyle w:val="MediumGrid21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Memeriksa Barang/Jasa yang telah diterima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19A" w:rsidRPr="00D02695" w:rsidTr="00D02695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3E2C05">
            <w:pPr>
              <w:pStyle w:val="MediumGrid21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 xml:space="preserve">Menyusun Kelengkapan dokumen pengadaan barang/jasa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untuk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proses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pembayaran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Staf. UMKAP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19A" w:rsidRPr="00D02695" w:rsidTr="00D02695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3E2C05">
            <w:pPr>
              <w:pStyle w:val="MediumGrid21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Verifikasi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Kelengkapan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dokumen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pengadaan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yang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telah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disusun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Kasubbag. UMKAP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19A" w:rsidRPr="00D02695" w:rsidTr="00D02695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3E2C05">
            <w:pPr>
              <w:pStyle w:val="MediumGrid21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Validasi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Dokumen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Pengadaan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secara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lengkap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serta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disposisi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pengiriman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ke</w:t>
            </w:r>
            <w:proofErr w:type="spellEnd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 xml:space="preserve"> Bag. </w:t>
            </w:r>
            <w:proofErr w:type="spellStart"/>
            <w:r w:rsidRPr="00D02695">
              <w:rPr>
                <w:rFonts w:ascii="Arial" w:hAnsi="Arial" w:cs="Arial"/>
                <w:sz w:val="20"/>
                <w:szCs w:val="20"/>
                <w:lang w:val="en-US"/>
              </w:rPr>
              <w:t>Keuangan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  <w:r w:rsidRPr="00D02695">
              <w:rPr>
                <w:rFonts w:ascii="Arial" w:hAnsi="Arial" w:cs="Arial"/>
                <w:sz w:val="20"/>
                <w:szCs w:val="20"/>
              </w:rPr>
              <w:t>Pembantu Dekan II</w:t>
            </w: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4C519A" w:rsidRPr="00D02695" w:rsidTr="00D02695">
        <w:tc>
          <w:tcPr>
            <w:tcW w:w="690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3E2C05">
            <w:pPr>
              <w:pStyle w:val="MediumGrid21"/>
              <w:numPr>
                <w:ilvl w:val="0"/>
                <w:numId w:val="2"/>
              </w:numPr>
              <w:ind w:left="357" w:hanging="357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0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D02695">
              <w:rPr>
                <w:rFonts w:ascii="Arial" w:hAnsi="Arial" w:cs="Arial"/>
                <w:color w:val="000000"/>
                <w:sz w:val="20"/>
                <w:szCs w:val="20"/>
              </w:rPr>
              <w:t>Selesai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2" w:type="dxa"/>
            <w:tcBorders>
              <w:top w:val="single" w:sz="4" w:space="0" w:color="auto"/>
              <w:bottom w:val="single" w:sz="4" w:space="0" w:color="auto"/>
            </w:tcBorders>
          </w:tcPr>
          <w:p w:rsidR="004C519A" w:rsidRPr="00D02695" w:rsidRDefault="004C519A" w:rsidP="00D02695">
            <w:pPr>
              <w:pStyle w:val="MediumGrid21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</w:p>
        </w:tc>
      </w:tr>
    </w:tbl>
    <w:p w:rsidR="009F0239" w:rsidRPr="00D02695" w:rsidRDefault="009F0239" w:rsidP="0082527F">
      <w:pPr>
        <w:tabs>
          <w:tab w:val="left" w:pos="2528"/>
        </w:tabs>
        <w:spacing w:after="0"/>
        <w:contextualSpacing/>
        <w:rPr>
          <w:rFonts w:ascii="Arial" w:hAnsi="Arial" w:cs="Arial"/>
          <w:b/>
          <w:i/>
          <w:sz w:val="20"/>
          <w:szCs w:val="20"/>
          <w:lang w:val="en-US"/>
        </w:rPr>
      </w:pPr>
      <w:r w:rsidRPr="00D02695">
        <w:rPr>
          <w:rFonts w:ascii="Arial" w:hAnsi="Arial" w:cs="Arial"/>
          <w:b/>
          <w:i/>
          <w:sz w:val="20"/>
          <w:szCs w:val="20"/>
          <w:lang w:val="en-US"/>
        </w:rPr>
        <w:t>Flowchart</w:t>
      </w:r>
    </w:p>
    <w:p w:rsidR="009D6E8E" w:rsidRPr="00D02695" w:rsidRDefault="004C519A" w:rsidP="0082527F">
      <w:pPr>
        <w:tabs>
          <w:tab w:val="left" w:pos="2528"/>
        </w:tabs>
        <w:spacing w:after="0"/>
        <w:contextualSpacing/>
        <w:jc w:val="center"/>
        <w:rPr>
          <w:rFonts w:ascii="Arial" w:hAnsi="Arial" w:cs="Arial"/>
          <w:b/>
          <w:i/>
          <w:sz w:val="20"/>
          <w:szCs w:val="20"/>
          <w:lang w:val="en-US"/>
        </w:rPr>
      </w:pPr>
      <w:bookmarkStart w:id="0" w:name="_GoBack"/>
      <w:bookmarkEnd w:id="0"/>
      <w:r w:rsidRPr="00D02695">
        <w:rPr>
          <w:rFonts w:ascii="Arial" w:hAnsi="Arial" w:cs="Arial"/>
          <w:b/>
          <w:i/>
          <w:noProof/>
          <w:sz w:val="20"/>
          <w:szCs w:val="20"/>
          <w:lang w:eastAsia="id-ID"/>
        </w:rPr>
        <w:lastRenderedPageBreak/>
        <w:drawing>
          <wp:inline distT="0" distB="0" distL="0" distR="0">
            <wp:extent cx="1606965" cy="5879805"/>
            <wp:effectExtent l="0" t="0" r="0" b="698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9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0354" cy="5892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9D6E8E" w:rsidRPr="00D02695" w:rsidSect="004574E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35E7" w:rsidRDefault="003235E7" w:rsidP="005324DB">
      <w:pPr>
        <w:spacing w:after="0" w:line="240" w:lineRule="auto"/>
      </w:pPr>
      <w:r>
        <w:separator/>
      </w:r>
    </w:p>
  </w:endnote>
  <w:endnote w:type="continuationSeparator" w:id="0">
    <w:p w:rsidR="003235E7" w:rsidRDefault="003235E7" w:rsidP="00532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CE" w:rsidRDefault="007527C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CE" w:rsidRDefault="007527C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CE" w:rsidRDefault="007527C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35E7" w:rsidRDefault="003235E7" w:rsidP="005324DB">
      <w:pPr>
        <w:spacing w:after="0" w:line="240" w:lineRule="auto"/>
      </w:pPr>
      <w:r>
        <w:separator/>
      </w:r>
    </w:p>
  </w:footnote>
  <w:footnote w:type="continuationSeparator" w:id="0">
    <w:p w:rsidR="003235E7" w:rsidRDefault="003235E7" w:rsidP="00532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CE" w:rsidRDefault="007527C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56" w:type="dxa"/>
      <w:tblInd w:w="-34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Look w:val="04A0"/>
    </w:tblPr>
    <w:tblGrid>
      <w:gridCol w:w="1819"/>
      <w:gridCol w:w="1858"/>
      <w:gridCol w:w="302"/>
      <w:gridCol w:w="5377"/>
    </w:tblGrid>
    <w:tr w:rsidR="005324DB" w:rsidRPr="00D02695" w:rsidTr="00D02695">
      <w:trPr>
        <w:trHeight w:val="1975"/>
      </w:trPr>
      <w:tc>
        <w:tcPr>
          <w:tcW w:w="3677" w:type="dxa"/>
          <w:gridSpan w:val="2"/>
          <w:shd w:val="clear" w:color="auto" w:fill="auto"/>
          <w:vAlign w:val="center"/>
        </w:tcPr>
        <w:p w:rsidR="005324DB" w:rsidRPr="00D0269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D02695">
            <w:rPr>
              <w:rFonts w:ascii="Arial" w:hAnsi="Arial" w:cs="Arial"/>
              <w:noProof/>
              <w:sz w:val="20"/>
              <w:szCs w:val="20"/>
              <w:lang w:eastAsia="id-ID"/>
            </w:rPr>
            <w:drawing>
              <wp:inline distT="0" distB="0" distL="0" distR="0">
                <wp:extent cx="1466850" cy="1123950"/>
                <wp:effectExtent l="19050" t="0" r="0" b="0"/>
                <wp:docPr id="33" name="Picture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112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9" w:type="dxa"/>
          <w:gridSpan w:val="2"/>
          <w:shd w:val="clear" w:color="auto" w:fill="auto"/>
          <w:vAlign w:val="center"/>
        </w:tcPr>
        <w:p w:rsidR="007527CE" w:rsidRDefault="007527CE" w:rsidP="007527CE">
          <w:pPr>
            <w:pStyle w:val="Header"/>
            <w:jc w:val="center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FAKULTAS</w:t>
          </w:r>
        </w:p>
        <w:p w:rsidR="005324DB" w:rsidRPr="007527CE" w:rsidRDefault="005324DB" w:rsidP="00D02695">
          <w:pPr>
            <w:pStyle w:val="MediumGrid21"/>
            <w:jc w:val="center"/>
            <w:rPr>
              <w:rFonts w:ascii="Arial" w:hAnsi="Arial" w:cs="Arial"/>
              <w:sz w:val="20"/>
              <w:szCs w:val="20"/>
            </w:rPr>
          </w:pPr>
          <w:r w:rsidRPr="007527CE">
            <w:rPr>
              <w:rFonts w:ascii="Arial" w:hAnsi="Arial" w:cs="Arial"/>
              <w:sz w:val="20"/>
              <w:szCs w:val="20"/>
            </w:rPr>
            <w:t xml:space="preserve">SUB </w:t>
          </w:r>
          <w:r w:rsidRPr="007527CE">
            <w:rPr>
              <w:rFonts w:ascii="Arial" w:hAnsi="Arial" w:cs="Arial"/>
              <w:sz w:val="20"/>
              <w:szCs w:val="20"/>
              <w:lang w:val="en-US"/>
            </w:rPr>
            <w:t xml:space="preserve">BAGIAN </w:t>
          </w:r>
          <w:r w:rsidRPr="007527CE">
            <w:rPr>
              <w:rFonts w:ascii="Arial" w:hAnsi="Arial" w:cs="Arial"/>
              <w:sz w:val="20"/>
              <w:szCs w:val="20"/>
            </w:rPr>
            <w:t xml:space="preserve">UMUM </w:t>
          </w:r>
          <w:r w:rsidR="00D02695" w:rsidRPr="007527CE">
            <w:rPr>
              <w:rFonts w:ascii="Arial" w:hAnsi="Arial" w:cs="Arial"/>
              <w:sz w:val="20"/>
              <w:szCs w:val="20"/>
            </w:rPr>
            <w:t>&amp;</w:t>
          </w:r>
          <w:r w:rsidRPr="007527CE">
            <w:rPr>
              <w:rFonts w:ascii="Arial" w:hAnsi="Arial" w:cs="Arial"/>
              <w:sz w:val="20"/>
              <w:szCs w:val="20"/>
            </w:rPr>
            <w:t xml:space="preserve"> PERLENGKAPAN</w:t>
          </w:r>
        </w:p>
      </w:tc>
    </w:tr>
    <w:tr w:rsidR="005324DB" w:rsidRPr="00D02695" w:rsidTr="00D0269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top w:val="single" w:sz="4" w:space="0" w:color="auto"/>
          </w:tcBorders>
          <w:shd w:val="clear" w:color="auto" w:fill="auto"/>
        </w:tcPr>
        <w:p w:rsidR="005324DB" w:rsidRPr="00D0269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D02695">
            <w:rPr>
              <w:rFonts w:ascii="Arial" w:hAnsi="Arial" w:cs="Arial"/>
              <w:sz w:val="20"/>
              <w:szCs w:val="20"/>
            </w:rPr>
            <w:t>Nomor</w:t>
          </w:r>
        </w:p>
      </w:tc>
      <w:tc>
        <w:tcPr>
          <w:tcW w:w="2160" w:type="dxa"/>
          <w:gridSpan w:val="2"/>
          <w:tcBorders>
            <w:top w:val="single" w:sz="4" w:space="0" w:color="auto"/>
          </w:tcBorders>
          <w:shd w:val="clear" w:color="auto" w:fill="auto"/>
        </w:tcPr>
        <w:p w:rsidR="005324DB" w:rsidRPr="00D02695" w:rsidRDefault="001623FD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  <w:lang w:val="en-US"/>
            </w:rPr>
          </w:pPr>
          <w:r w:rsidRPr="00D02695">
            <w:rPr>
              <w:rFonts w:ascii="Arial" w:hAnsi="Arial" w:cs="Arial"/>
              <w:sz w:val="20"/>
              <w:szCs w:val="20"/>
            </w:rPr>
            <w:t>UN27-F3.PM</w:t>
          </w:r>
          <w:r w:rsidR="004C519A" w:rsidRPr="00D02695">
            <w:rPr>
              <w:rFonts w:ascii="Arial" w:hAnsi="Arial" w:cs="Arial"/>
              <w:sz w:val="20"/>
              <w:szCs w:val="20"/>
              <w:lang w:val="en-US"/>
            </w:rPr>
            <w:t>31</w:t>
          </w:r>
        </w:p>
      </w:tc>
      <w:tc>
        <w:tcPr>
          <w:tcW w:w="5377" w:type="dxa"/>
          <w:vMerge w:val="restart"/>
          <w:tcBorders>
            <w:top w:val="single" w:sz="4" w:space="0" w:color="auto"/>
          </w:tcBorders>
          <w:shd w:val="clear" w:color="auto" w:fill="auto"/>
          <w:vAlign w:val="center"/>
        </w:tcPr>
        <w:p w:rsidR="005324DB" w:rsidRPr="00D02695" w:rsidRDefault="004C519A" w:rsidP="00D02695">
          <w:pPr>
            <w:pStyle w:val="MediumGrid21"/>
            <w:jc w:val="center"/>
            <w:rPr>
              <w:rFonts w:ascii="Arial" w:hAnsi="Arial" w:cs="Arial"/>
              <w:b/>
              <w:sz w:val="20"/>
              <w:szCs w:val="20"/>
              <w:lang w:val="en-US"/>
            </w:rPr>
          </w:pPr>
          <w:r w:rsidRPr="00D02695">
            <w:rPr>
              <w:rFonts w:ascii="Arial" w:hAnsi="Arial" w:cs="Arial"/>
              <w:b/>
              <w:sz w:val="20"/>
              <w:szCs w:val="20"/>
              <w:lang w:val="sv-SE"/>
            </w:rPr>
            <w:t>PROSEDUR MUTU</w:t>
          </w:r>
          <w:r w:rsidR="00D02695" w:rsidRPr="00D02695">
            <w:rPr>
              <w:rFonts w:ascii="Arial" w:hAnsi="Arial" w:cs="Arial"/>
              <w:b/>
              <w:sz w:val="20"/>
              <w:szCs w:val="20"/>
            </w:rPr>
            <w:t xml:space="preserve"> </w:t>
          </w:r>
          <w:r w:rsidRPr="00D02695">
            <w:rPr>
              <w:rFonts w:ascii="Arial" w:hAnsi="Arial" w:cs="Arial"/>
              <w:b/>
              <w:sz w:val="20"/>
              <w:szCs w:val="20"/>
              <w:lang w:val="sv-SE"/>
            </w:rPr>
            <w:t xml:space="preserve">PROSES PENGADAAN BARANG, KONSTRUKSI DAN JASA LAINNYA UNTUK NILAI </w:t>
          </w:r>
          <w:r w:rsidRPr="00D02695">
            <w:rPr>
              <w:rFonts w:ascii="Arial" w:hAnsi="Arial" w:cs="Arial"/>
              <w:b/>
              <w:sz w:val="20"/>
              <w:szCs w:val="20"/>
            </w:rPr>
            <w:t>5</w:t>
          </w:r>
          <w:r w:rsidRPr="00D02695">
            <w:rPr>
              <w:rFonts w:ascii="Arial" w:hAnsi="Arial" w:cs="Arial"/>
              <w:b/>
              <w:sz w:val="20"/>
              <w:szCs w:val="20"/>
              <w:lang w:val="sv-SE"/>
            </w:rPr>
            <w:t>0 JUTA ≤</w:t>
          </w:r>
          <w:r w:rsidRPr="00D02695">
            <w:rPr>
              <w:rFonts w:ascii="Arial" w:hAnsi="Arial" w:cs="Arial"/>
              <w:b/>
              <w:sz w:val="20"/>
              <w:szCs w:val="20"/>
            </w:rPr>
            <w:t xml:space="preserve"> 200 JUTA</w:t>
          </w:r>
        </w:p>
      </w:tc>
    </w:tr>
    <w:tr w:rsidR="005324DB" w:rsidRPr="00D02695" w:rsidTr="00D0269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D0269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D02695">
            <w:rPr>
              <w:rFonts w:ascii="Arial" w:hAnsi="Arial" w:cs="Arial"/>
              <w:sz w:val="20"/>
              <w:szCs w:val="20"/>
            </w:rPr>
            <w:t>Tanggal Terbit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D02695" w:rsidRDefault="005324DB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02695">
            <w:rPr>
              <w:rFonts w:ascii="Arial" w:hAnsi="Arial" w:cs="Arial"/>
              <w:sz w:val="20"/>
              <w:szCs w:val="20"/>
            </w:rPr>
            <w:t>03 Juni 2013</w:t>
          </w:r>
        </w:p>
      </w:tc>
      <w:tc>
        <w:tcPr>
          <w:tcW w:w="5377" w:type="dxa"/>
          <w:vMerge/>
          <w:shd w:val="clear" w:color="auto" w:fill="auto"/>
        </w:tcPr>
        <w:p w:rsidR="005324DB" w:rsidRPr="00D0269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D02695" w:rsidTr="00D0269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shd w:val="clear" w:color="auto" w:fill="auto"/>
        </w:tcPr>
        <w:p w:rsidR="005324DB" w:rsidRPr="00D0269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D02695">
            <w:rPr>
              <w:rFonts w:ascii="Arial" w:hAnsi="Arial" w:cs="Arial"/>
              <w:sz w:val="20"/>
              <w:szCs w:val="20"/>
            </w:rPr>
            <w:t>Revisi</w:t>
          </w:r>
        </w:p>
      </w:tc>
      <w:tc>
        <w:tcPr>
          <w:tcW w:w="2160" w:type="dxa"/>
          <w:gridSpan w:val="2"/>
          <w:shd w:val="clear" w:color="auto" w:fill="auto"/>
        </w:tcPr>
        <w:p w:rsidR="005324DB" w:rsidRPr="00D0269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  <w:lang w:val="en-US"/>
            </w:rPr>
          </w:pPr>
          <w:r w:rsidRPr="00D02695">
            <w:rPr>
              <w:rFonts w:ascii="Arial" w:hAnsi="Arial" w:cs="Arial"/>
              <w:sz w:val="20"/>
              <w:szCs w:val="20"/>
              <w:lang w:val="en-US"/>
            </w:rPr>
            <w:t>00</w:t>
          </w:r>
        </w:p>
      </w:tc>
      <w:tc>
        <w:tcPr>
          <w:tcW w:w="5377" w:type="dxa"/>
          <w:vMerge/>
          <w:shd w:val="clear" w:color="auto" w:fill="auto"/>
        </w:tcPr>
        <w:p w:rsidR="005324DB" w:rsidRPr="00D0269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  <w:tr w:rsidR="005324DB" w:rsidRPr="00D02695" w:rsidTr="00D02695">
      <w:tblPrEx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</w:tblPrEx>
      <w:tc>
        <w:tcPr>
          <w:tcW w:w="1819" w:type="dxa"/>
          <w:tcBorders>
            <w:bottom w:val="single" w:sz="4" w:space="0" w:color="auto"/>
          </w:tcBorders>
          <w:shd w:val="clear" w:color="auto" w:fill="auto"/>
        </w:tcPr>
        <w:p w:rsidR="005324DB" w:rsidRPr="00D0269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  <w:r w:rsidRPr="00D02695">
            <w:rPr>
              <w:rFonts w:ascii="Arial" w:hAnsi="Arial" w:cs="Arial"/>
              <w:sz w:val="20"/>
              <w:szCs w:val="20"/>
            </w:rPr>
            <w:t>Halaman</w:t>
          </w:r>
        </w:p>
      </w:tc>
      <w:tc>
        <w:tcPr>
          <w:tcW w:w="2160" w:type="dxa"/>
          <w:gridSpan w:val="2"/>
          <w:tcBorders>
            <w:bottom w:val="single" w:sz="4" w:space="0" w:color="auto"/>
          </w:tcBorders>
          <w:shd w:val="clear" w:color="auto" w:fill="auto"/>
        </w:tcPr>
        <w:p w:rsidR="005324DB" w:rsidRPr="00D02695" w:rsidRDefault="005E75DB" w:rsidP="00671549">
          <w:pPr>
            <w:pStyle w:val="Header"/>
            <w:spacing w:before="40" w:after="40"/>
            <w:rPr>
              <w:rFonts w:ascii="Arial" w:hAnsi="Arial" w:cs="Arial"/>
              <w:sz w:val="20"/>
              <w:szCs w:val="20"/>
            </w:rPr>
          </w:pPr>
          <w:r w:rsidRPr="00D02695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D02695">
            <w:rPr>
              <w:rFonts w:ascii="Arial" w:hAnsi="Arial" w:cs="Arial"/>
              <w:sz w:val="20"/>
              <w:szCs w:val="20"/>
            </w:rPr>
            <w:instrText xml:space="preserve"> PAGE </w:instrText>
          </w:r>
          <w:r w:rsidRPr="00D02695">
            <w:rPr>
              <w:rFonts w:ascii="Arial" w:hAnsi="Arial" w:cs="Arial"/>
              <w:sz w:val="20"/>
              <w:szCs w:val="20"/>
            </w:rPr>
            <w:fldChar w:fldCharType="separate"/>
          </w:r>
          <w:r w:rsidR="007527CE">
            <w:rPr>
              <w:rFonts w:ascii="Arial" w:hAnsi="Arial" w:cs="Arial"/>
              <w:noProof/>
              <w:sz w:val="20"/>
              <w:szCs w:val="20"/>
            </w:rPr>
            <w:t>1</w:t>
          </w:r>
          <w:r w:rsidRPr="00D02695">
            <w:rPr>
              <w:rFonts w:ascii="Arial" w:hAnsi="Arial" w:cs="Arial"/>
              <w:sz w:val="20"/>
              <w:szCs w:val="20"/>
            </w:rPr>
            <w:fldChar w:fldCharType="end"/>
          </w:r>
          <w:r w:rsidR="005324DB" w:rsidRPr="00D02695">
            <w:rPr>
              <w:rFonts w:ascii="Arial" w:hAnsi="Arial" w:cs="Arial"/>
              <w:sz w:val="20"/>
              <w:szCs w:val="20"/>
            </w:rPr>
            <w:t>/</w:t>
          </w:r>
          <w:r w:rsidRPr="00D02695">
            <w:rPr>
              <w:rFonts w:ascii="Arial" w:hAnsi="Arial" w:cs="Arial"/>
              <w:sz w:val="20"/>
              <w:szCs w:val="20"/>
            </w:rPr>
            <w:fldChar w:fldCharType="begin"/>
          </w:r>
          <w:r w:rsidR="005324DB" w:rsidRPr="00D02695">
            <w:rPr>
              <w:rFonts w:ascii="Arial" w:hAnsi="Arial" w:cs="Arial"/>
              <w:sz w:val="20"/>
              <w:szCs w:val="20"/>
            </w:rPr>
            <w:instrText xml:space="preserve"> NUMPAGES  </w:instrText>
          </w:r>
          <w:r w:rsidRPr="00D02695">
            <w:rPr>
              <w:rFonts w:ascii="Arial" w:hAnsi="Arial" w:cs="Arial"/>
              <w:sz w:val="20"/>
              <w:szCs w:val="20"/>
            </w:rPr>
            <w:fldChar w:fldCharType="separate"/>
          </w:r>
          <w:r w:rsidR="007527CE">
            <w:rPr>
              <w:rFonts w:ascii="Arial" w:hAnsi="Arial" w:cs="Arial"/>
              <w:noProof/>
              <w:sz w:val="20"/>
              <w:szCs w:val="20"/>
            </w:rPr>
            <w:t>3</w:t>
          </w:r>
          <w:r w:rsidRPr="00D02695">
            <w:rPr>
              <w:rFonts w:ascii="Arial" w:hAnsi="Arial" w:cs="Arial"/>
              <w:sz w:val="20"/>
              <w:szCs w:val="20"/>
            </w:rPr>
            <w:fldChar w:fldCharType="end"/>
          </w:r>
        </w:p>
      </w:tc>
      <w:tc>
        <w:tcPr>
          <w:tcW w:w="5377" w:type="dxa"/>
          <w:vMerge/>
          <w:tcBorders>
            <w:bottom w:val="single" w:sz="4" w:space="0" w:color="auto"/>
          </w:tcBorders>
          <w:shd w:val="clear" w:color="auto" w:fill="auto"/>
        </w:tcPr>
        <w:p w:rsidR="005324DB" w:rsidRPr="00D02695" w:rsidRDefault="005324DB" w:rsidP="00671549">
          <w:pPr>
            <w:pStyle w:val="MediumGrid21"/>
            <w:rPr>
              <w:rFonts w:ascii="Arial" w:hAnsi="Arial" w:cs="Arial"/>
              <w:sz w:val="20"/>
              <w:szCs w:val="20"/>
            </w:rPr>
          </w:pPr>
        </w:p>
      </w:tc>
    </w:tr>
  </w:tbl>
  <w:p w:rsidR="005324DB" w:rsidRDefault="005324D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27CE" w:rsidRDefault="007527C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B36A45"/>
    <w:multiLevelType w:val="hybridMultilevel"/>
    <w:tmpl w:val="A61294CA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DD7B71"/>
    <w:multiLevelType w:val="hybridMultilevel"/>
    <w:tmpl w:val="E36E7EE8"/>
    <w:lvl w:ilvl="0" w:tplc="D9A0497C">
      <w:start w:val="1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5324DB"/>
    <w:rsid w:val="00007C3F"/>
    <w:rsid w:val="000700EF"/>
    <w:rsid w:val="00085C82"/>
    <w:rsid w:val="000E77F7"/>
    <w:rsid w:val="00156706"/>
    <w:rsid w:val="001623FD"/>
    <w:rsid w:val="001635D0"/>
    <w:rsid w:val="00164924"/>
    <w:rsid w:val="00171750"/>
    <w:rsid w:val="001B7151"/>
    <w:rsid w:val="001F6EF7"/>
    <w:rsid w:val="00234E54"/>
    <w:rsid w:val="002846E4"/>
    <w:rsid w:val="00290E35"/>
    <w:rsid w:val="002D025B"/>
    <w:rsid w:val="002D7122"/>
    <w:rsid w:val="00302771"/>
    <w:rsid w:val="003235E7"/>
    <w:rsid w:val="00324F67"/>
    <w:rsid w:val="003437CD"/>
    <w:rsid w:val="00377204"/>
    <w:rsid w:val="003A16AC"/>
    <w:rsid w:val="003C2ED1"/>
    <w:rsid w:val="003D5CDC"/>
    <w:rsid w:val="003E2C05"/>
    <w:rsid w:val="0043665D"/>
    <w:rsid w:val="00456DB2"/>
    <w:rsid w:val="004574E9"/>
    <w:rsid w:val="0046362A"/>
    <w:rsid w:val="004C519A"/>
    <w:rsid w:val="00526F81"/>
    <w:rsid w:val="005324DB"/>
    <w:rsid w:val="005E75DB"/>
    <w:rsid w:val="00601A6F"/>
    <w:rsid w:val="006509DA"/>
    <w:rsid w:val="00653B7D"/>
    <w:rsid w:val="00690379"/>
    <w:rsid w:val="00697808"/>
    <w:rsid w:val="006B34BD"/>
    <w:rsid w:val="006B60D1"/>
    <w:rsid w:val="006F3CBB"/>
    <w:rsid w:val="007527CE"/>
    <w:rsid w:val="007530C0"/>
    <w:rsid w:val="00755D38"/>
    <w:rsid w:val="00766B6E"/>
    <w:rsid w:val="007831F1"/>
    <w:rsid w:val="00784F18"/>
    <w:rsid w:val="007A61FC"/>
    <w:rsid w:val="008065DB"/>
    <w:rsid w:val="0082527F"/>
    <w:rsid w:val="008307C4"/>
    <w:rsid w:val="00833436"/>
    <w:rsid w:val="008C5D0C"/>
    <w:rsid w:val="00902117"/>
    <w:rsid w:val="00933DFB"/>
    <w:rsid w:val="009821C1"/>
    <w:rsid w:val="009B6166"/>
    <w:rsid w:val="009D6E8E"/>
    <w:rsid w:val="009E0F99"/>
    <w:rsid w:val="009F0239"/>
    <w:rsid w:val="00A47B04"/>
    <w:rsid w:val="00A53B84"/>
    <w:rsid w:val="00A86E50"/>
    <w:rsid w:val="00B009C9"/>
    <w:rsid w:val="00B2351A"/>
    <w:rsid w:val="00BE2D70"/>
    <w:rsid w:val="00C27FA0"/>
    <w:rsid w:val="00C43E2B"/>
    <w:rsid w:val="00C96219"/>
    <w:rsid w:val="00CA51CE"/>
    <w:rsid w:val="00CC43F4"/>
    <w:rsid w:val="00CE1CD0"/>
    <w:rsid w:val="00D02695"/>
    <w:rsid w:val="00D311EE"/>
    <w:rsid w:val="00D44A5B"/>
    <w:rsid w:val="00D61F7C"/>
    <w:rsid w:val="00D85ECF"/>
    <w:rsid w:val="00DA6FBE"/>
    <w:rsid w:val="00E07C9D"/>
    <w:rsid w:val="00E13468"/>
    <w:rsid w:val="00E475C0"/>
    <w:rsid w:val="00EA1256"/>
    <w:rsid w:val="00EA147E"/>
    <w:rsid w:val="00EA60B9"/>
    <w:rsid w:val="00EB13FB"/>
    <w:rsid w:val="00EF7186"/>
    <w:rsid w:val="00F10752"/>
    <w:rsid w:val="00FE4D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519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23FD"/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24DB"/>
  </w:style>
  <w:style w:type="paragraph" w:styleId="Footer">
    <w:name w:val="footer"/>
    <w:basedOn w:val="Normal"/>
    <w:link w:val="FooterChar"/>
    <w:uiPriority w:val="99"/>
    <w:unhideWhenUsed/>
    <w:rsid w:val="005324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24DB"/>
  </w:style>
  <w:style w:type="paragraph" w:customStyle="1" w:styleId="MediumGrid21">
    <w:name w:val="Medium Grid 21"/>
    <w:uiPriority w:val="1"/>
    <w:qFormat/>
    <w:rsid w:val="005324DB"/>
    <w:pPr>
      <w:spacing w:after="0" w:line="240" w:lineRule="auto"/>
    </w:pPr>
    <w:rPr>
      <w:rFonts w:ascii="Calibri" w:eastAsia="Calibri" w:hAnsi="Calibri" w:cs="Times New Roman"/>
      <w:lang w:val="id-I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2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24DB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4C519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834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Zaki</cp:lastModifiedBy>
  <cp:revision>5</cp:revision>
  <dcterms:created xsi:type="dcterms:W3CDTF">2013-10-04T06:52:00Z</dcterms:created>
  <dcterms:modified xsi:type="dcterms:W3CDTF">2013-11-03T07:09:00Z</dcterms:modified>
</cp:coreProperties>
</file>